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Anexa 1.1 la Cererea de finantare – Masura 1.</w:t>
      </w:r>
      <w:r w:rsidR="00BF635D">
        <w:rPr>
          <w:rFonts w:ascii="Times New Roman" w:hAnsi="Times New Roman" w:cs="Times New Roman"/>
          <w:b/>
          <w:sz w:val="24"/>
          <w:szCs w:val="24"/>
        </w:rPr>
        <w:t>2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</w:p>
    <w:p w:rsidR="009F2BE7" w:rsidRDefault="009F2BE7" w:rsidP="009F2B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E353D" w:rsidRDefault="009F2BE7" w:rsidP="001E353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INDICATORI DE MONITORIZARE</w:t>
      </w:r>
    </w:p>
    <w:p w:rsidR="001E353D" w:rsidRDefault="009F2BE7" w:rsidP="001E353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Masura 1.</w:t>
      </w:r>
      <w:r w:rsidR="00BF635D">
        <w:rPr>
          <w:rFonts w:ascii="Times New Roman" w:hAnsi="Times New Roman" w:cs="Times New Roman"/>
          <w:b/>
          <w:sz w:val="24"/>
          <w:szCs w:val="24"/>
        </w:rPr>
        <w:t>2</w:t>
      </w:r>
      <w:r w:rsidRPr="009F2BE7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1E353D" w:rsidRPr="001B1EB6">
        <w:rPr>
          <w:rFonts w:ascii="Trebuchet MS" w:hAnsi="Trebuchet MS"/>
          <w:b/>
          <w:sz w:val="32"/>
          <w:szCs w:val="32"/>
          <w:lang w:val="ro-RO"/>
        </w:rPr>
        <w:t>“</w:t>
      </w:r>
      <w:r w:rsidR="001E353D" w:rsidRPr="001E353D">
        <w:rPr>
          <w:rFonts w:ascii="Times New Roman" w:hAnsi="Times New Roman" w:cs="Times New Roman"/>
          <w:b/>
          <w:sz w:val="24"/>
          <w:szCs w:val="24"/>
        </w:rPr>
        <w:t xml:space="preserve">Investitii privind protejarea patrimoniului cultural </w:t>
      </w:r>
      <w:bookmarkStart w:id="0" w:name="_GoBack"/>
      <w:bookmarkEnd w:id="0"/>
    </w:p>
    <w:p w:rsidR="001E353D" w:rsidRPr="001E353D" w:rsidRDefault="001E353D" w:rsidP="001E353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353D">
        <w:rPr>
          <w:rFonts w:ascii="Times New Roman" w:hAnsi="Times New Roman" w:cs="Times New Roman"/>
          <w:b/>
          <w:sz w:val="24"/>
          <w:szCs w:val="24"/>
        </w:rPr>
        <w:t>si sprijinirea vietii civile in mediul rural”</w:t>
      </w:r>
    </w:p>
    <w:p w:rsidR="009F2BE7" w:rsidRPr="009F2BE7" w:rsidRDefault="009F2BE7" w:rsidP="001E35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1E353D" w:rsidRPr="009F2BE7" w:rsidRDefault="001E353D" w:rsidP="009F2BE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P6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Domeniul de interventie</w:t>
            </w:r>
            <w:r w:rsidR="00E92C7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6B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 w:rsidR="009F2BE7" w:rsidRP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Populatie neta care beneficiaza de servicii/infrastructuri imbunatatite.</w:t>
            </w:r>
          </w:p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 w:rsidR="009F2BE7" w:rsidRDefault="00E92C7D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…………… </w:t>
            </w:r>
            <w:r w:rsidR="009F2BE7">
              <w:rPr>
                <w:rFonts w:ascii="Times New Roman" w:hAnsi="Times New Roman" w:cs="Times New Roman"/>
                <w:sz w:val="24"/>
                <w:szCs w:val="24"/>
              </w:rPr>
              <w:t>persoane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</w:tbl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Data:</w:t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Reprezentant legal:</w:t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7A238C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sectPr w:rsidR="007A238C" w:rsidRPr="009F2BE7">
      <w:headerReference w:type="default" r:id="rId7"/>
      <w:footerReference w:type="default" r:id="rId8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D55D1" w:rsidRDefault="00AD55D1" w:rsidP="009F2BE7">
      <w:pPr>
        <w:spacing w:after="0" w:line="240" w:lineRule="auto"/>
      </w:pPr>
      <w:r>
        <w:separator/>
      </w:r>
    </w:p>
  </w:endnote>
  <w:endnote w:type="continuationSeparator" w:id="0">
    <w:p w:rsidR="00AD55D1" w:rsidRDefault="00AD55D1" w:rsidP="009F2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F2BE7" w:rsidRPr="009F2BE7" w:rsidRDefault="00E92C7D" w:rsidP="00E92C7D">
    <w:pPr>
      <w:pStyle w:val="Footer"/>
      <w:ind w:left="720"/>
      <w:rPr>
        <w:rFonts w:ascii="Times New Roman" w:hAnsi="Times New Roman" w:cs="Times New Roman"/>
        <w:sz w:val="24"/>
        <w:szCs w:val="24"/>
      </w:rPr>
    </w:pPr>
    <w:r w:rsidRPr="00E92C7D">
      <w:rPr>
        <w:rFonts w:ascii="Times New Roman" w:hAnsi="Times New Roman" w:cs="Times New Roman"/>
        <w:sz w:val="24"/>
        <w:szCs w:val="24"/>
      </w:rPr>
      <w:t>*</w:t>
    </w:r>
    <w:r>
      <w:rPr>
        <w:rFonts w:ascii="Times New Roman" w:hAnsi="Times New Roman" w:cs="Times New Roman"/>
        <w:sz w:val="24"/>
        <w:szCs w:val="24"/>
      </w:rPr>
      <w:t xml:space="preserve">  - </w:t>
    </w:r>
    <w:r w:rsidR="009F2BE7" w:rsidRPr="009F2BE7">
      <w:rPr>
        <w:rFonts w:ascii="Times New Roman" w:hAnsi="Times New Roman" w:cs="Times New Roman"/>
        <w:sz w:val="24"/>
        <w:szCs w:val="24"/>
      </w:rPr>
      <w:t>Modalitate de completare</w:t>
    </w:r>
    <w:r w:rsidR="009F2BE7">
      <w:rPr>
        <w:rFonts w:ascii="Times New Roman" w:hAnsi="Times New Roman" w:cs="Times New Roman"/>
        <w:sz w:val="24"/>
        <w:szCs w:val="24"/>
      </w:rPr>
      <w:t xml:space="preserve"> formular</w:t>
    </w:r>
    <w:r>
      <w:rPr>
        <w:rFonts w:ascii="Times New Roman" w:hAnsi="Times New Roman" w:cs="Times New Roman"/>
        <w:sz w:val="24"/>
        <w:szCs w:val="24"/>
      </w:rPr>
      <w:t>: Celula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se compleateaza cu numarul </w:t>
    </w:r>
    <w:r w:rsidR="006A35DE">
      <w:rPr>
        <w:rFonts w:ascii="Times New Roman" w:hAnsi="Times New Roman" w:cs="Times New Roman"/>
        <w:sz w:val="24"/>
        <w:szCs w:val="24"/>
      </w:rPr>
      <w:t>estimativ al beneficiarilor proiectului.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D55D1" w:rsidRDefault="00AD55D1" w:rsidP="009F2BE7">
      <w:pPr>
        <w:spacing w:after="0" w:line="240" w:lineRule="auto"/>
      </w:pPr>
      <w:r>
        <w:separator/>
      </w:r>
    </w:p>
  </w:footnote>
  <w:footnote w:type="continuationSeparator" w:id="0">
    <w:p w:rsidR="00AD55D1" w:rsidRDefault="00AD55D1" w:rsidP="009F2B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F2BE7" w:rsidRDefault="009F2BE7" w:rsidP="009F2BE7">
    <w:pPr>
      <w:pStyle w:val="Header"/>
      <w:ind w:left="-993"/>
    </w:pPr>
    <w:r>
      <w:t xml:space="preserve">            </w:t>
    </w:r>
    <w:r w:rsidRPr="00347914">
      <w:drawing>
        <wp:inline distT="0" distB="0" distL="0" distR="0" wp14:anchorId="327FA011" wp14:editId="652C72AE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 w:rsidRPr="00AD3CE0">
      <w:drawing>
        <wp:inline distT="0" distB="0" distL="0" distR="0" wp14:anchorId="75387A7D" wp14:editId="12C0023A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</w:t>
    </w:r>
    <w:r w:rsidRPr="00347914">
      <w:drawing>
        <wp:inline distT="0" distB="0" distL="0" distR="0" wp14:anchorId="6B222570" wp14:editId="180326A3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 w:rsidRPr="00644557">
      <w:drawing>
        <wp:inline distT="0" distB="0" distL="0" distR="0" wp14:anchorId="4BEDF2E3" wp14:editId="028BC6BC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2BE7" w:rsidRDefault="009F2BE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5D8C"/>
    <w:rsid w:val="001E353D"/>
    <w:rsid w:val="00445D8C"/>
    <w:rsid w:val="00675C11"/>
    <w:rsid w:val="006A35DE"/>
    <w:rsid w:val="009C3D2D"/>
    <w:rsid w:val="009F2BE7"/>
    <w:rsid w:val="00AD55D1"/>
    <w:rsid w:val="00BF635D"/>
    <w:rsid w:val="00C01E48"/>
    <w:rsid w:val="00C045BC"/>
    <w:rsid w:val="00E92C7D"/>
    <w:rsid w:val="00F15B12"/>
    <w:rsid w:val="00FF1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94933B"/>
  <w15:chartTrackingRefBased/>
  <w15:docId w15:val="{5021C4BE-5366-4935-932C-944E942C8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2BE7"/>
    <w:rPr>
      <w:noProof/>
    </w:rPr>
  </w:style>
  <w:style w:type="paragraph" w:styleId="Footer">
    <w:name w:val="footer"/>
    <w:basedOn w:val="Normal"/>
    <w:link w:val="Foot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2BE7"/>
    <w:rPr>
      <w:noProof/>
    </w:rPr>
  </w:style>
  <w:style w:type="table" w:styleId="TableGrid">
    <w:name w:val="Table Grid"/>
    <w:basedOn w:val="TableNormal"/>
    <w:uiPriority w:val="39"/>
    <w:rsid w:val="009F2B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75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Lenovo</cp:lastModifiedBy>
  <cp:revision>5</cp:revision>
  <dcterms:created xsi:type="dcterms:W3CDTF">2017-04-27T11:47:00Z</dcterms:created>
  <dcterms:modified xsi:type="dcterms:W3CDTF">2018-04-25T08:49:00Z</dcterms:modified>
</cp:coreProperties>
</file>