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 xml:space="preserve">Anexa </w:t>
      </w:r>
      <w:r w:rsidRPr="009F2BE7">
        <w:rPr>
          <w:rFonts w:ascii="Times New Roman" w:hAnsi="Times New Roman" w:cs="Times New Roman"/>
          <w:b/>
          <w:sz w:val="24"/>
          <w:szCs w:val="24"/>
        </w:rPr>
        <w:t>1.1 la Cererea de finantare – Masura 1.1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</w:p>
    <w:p w:rsidR="009F2BE7" w:rsidRDefault="009F2BE7" w:rsidP="009F2B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F2BE7" w:rsidRPr="009F2BE7" w:rsidRDefault="009F2BE7" w:rsidP="009F2B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INDICATORI</w:t>
      </w:r>
      <w:r w:rsidRPr="009F2BE7">
        <w:rPr>
          <w:rFonts w:ascii="Times New Roman" w:hAnsi="Times New Roman" w:cs="Times New Roman"/>
          <w:b/>
          <w:sz w:val="24"/>
          <w:szCs w:val="24"/>
        </w:rPr>
        <w:t xml:space="preserve"> DE MONITORIZARE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  <w:t xml:space="preserve">Masura 1.1 </w:t>
      </w:r>
      <w:r w:rsidRPr="009F2BE7">
        <w:rPr>
          <w:rFonts w:ascii="Times New Roman" w:hAnsi="Times New Roman" w:cs="Times New Roman"/>
          <w:b/>
          <w:sz w:val="24"/>
          <w:szCs w:val="24"/>
        </w:rPr>
        <w:t>–</w:t>
      </w:r>
      <w:r w:rsidRPr="009F2BE7">
        <w:rPr>
          <w:rFonts w:ascii="Times New Roman" w:hAnsi="Times New Roman" w:cs="Times New Roman"/>
          <w:b/>
          <w:sz w:val="24"/>
          <w:szCs w:val="24"/>
        </w:rPr>
        <w:t xml:space="preserve"> Investitii in renovarea si dezvoltarea satelor</w:t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P6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Domeniul de interventie</w:t>
            </w:r>
            <w:r w:rsidR="00E92C7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677" w:type="dxa"/>
          </w:tcPr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6B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 w:rsidR="009F2BE7" w:rsidRP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Populatie neta care beneficiaza de servicii/infrastructuri imbunatatite.</w:t>
            </w:r>
          </w:p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 w:rsidR="009F2BE7" w:rsidRDefault="00E92C7D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…………… </w:t>
            </w:r>
            <w:r w:rsidR="009F2BE7">
              <w:rPr>
                <w:rFonts w:ascii="Times New Roman" w:hAnsi="Times New Roman" w:cs="Times New Roman"/>
                <w:sz w:val="24"/>
                <w:szCs w:val="24"/>
              </w:rPr>
              <w:t>persoane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</w:tbl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Data:</w:t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Repr</w:t>
      </w:r>
      <w:r w:rsidRPr="009F2BE7">
        <w:rPr>
          <w:rFonts w:ascii="Times New Roman" w:hAnsi="Times New Roman" w:cs="Times New Roman"/>
          <w:b/>
          <w:sz w:val="24"/>
          <w:szCs w:val="24"/>
        </w:rPr>
        <w:t>ezentant l</w:t>
      </w:r>
      <w:r w:rsidRPr="009F2BE7">
        <w:rPr>
          <w:rFonts w:ascii="Times New Roman" w:hAnsi="Times New Roman" w:cs="Times New Roman"/>
          <w:b/>
          <w:sz w:val="24"/>
          <w:szCs w:val="24"/>
        </w:rPr>
        <w:t>egal:</w:t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7A238C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sectPr w:rsidR="007A238C" w:rsidRPr="009F2BE7">
      <w:headerReference w:type="default" r:id="rId7"/>
      <w:footerReference w:type="default" r:id="rId8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1B6F" w:rsidRDefault="00FF1B6F" w:rsidP="009F2BE7">
      <w:pPr>
        <w:spacing w:after="0" w:line="240" w:lineRule="auto"/>
      </w:pPr>
      <w:r>
        <w:separator/>
      </w:r>
    </w:p>
  </w:endnote>
  <w:endnote w:type="continuationSeparator" w:id="0">
    <w:p w:rsidR="00FF1B6F" w:rsidRDefault="00FF1B6F" w:rsidP="009F2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BE7" w:rsidRPr="009F2BE7" w:rsidRDefault="00E92C7D" w:rsidP="00E92C7D">
    <w:pPr>
      <w:pStyle w:val="Footer"/>
      <w:ind w:left="720"/>
      <w:rPr>
        <w:rFonts w:ascii="Times New Roman" w:hAnsi="Times New Roman" w:cs="Times New Roman"/>
        <w:sz w:val="24"/>
        <w:szCs w:val="24"/>
      </w:rPr>
    </w:pPr>
    <w:r w:rsidRPr="00E92C7D">
      <w:rPr>
        <w:rFonts w:ascii="Times New Roman" w:hAnsi="Times New Roman" w:cs="Times New Roman"/>
        <w:sz w:val="24"/>
        <w:szCs w:val="24"/>
      </w:rPr>
      <w:t>*</w:t>
    </w:r>
    <w:r>
      <w:rPr>
        <w:rFonts w:ascii="Times New Roman" w:hAnsi="Times New Roman" w:cs="Times New Roman"/>
        <w:sz w:val="24"/>
        <w:szCs w:val="24"/>
      </w:rPr>
      <w:t xml:space="preserve">  - </w:t>
    </w:r>
    <w:r w:rsidR="009F2BE7" w:rsidRPr="009F2BE7">
      <w:rPr>
        <w:rFonts w:ascii="Times New Roman" w:hAnsi="Times New Roman" w:cs="Times New Roman"/>
        <w:sz w:val="24"/>
        <w:szCs w:val="24"/>
      </w:rPr>
      <w:t>Modalitate de completare</w:t>
    </w:r>
    <w:r w:rsidR="009F2BE7">
      <w:rPr>
        <w:rFonts w:ascii="Times New Roman" w:hAnsi="Times New Roman" w:cs="Times New Roman"/>
        <w:sz w:val="24"/>
        <w:szCs w:val="24"/>
      </w:rPr>
      <w:t xml:space="preserve"> formular</w:t>
    </w:r>
    <w:r>
      <w:rPr>
        <w:rFonts w:ascii="Times New Roman" w:hAnsi="Times New Roman" w:cs="Times New Roman"/>
        <w:sz w:val="24"/>
        <w:szCs w:val="24"/>
      </w:rPr>
      <w:t>: Celula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se compleateaza cu numarul populatiei comunei care </w:t>
    </w:r>
    <w:r>
      <w:rPr>
        <w:rFonts w:ascii="Times New Roman" w:hAnsi="Times New Roman" w:cs="Times New Roman"/>
        <w:sz w:val="24"/>
        <w:szCs w:val="24"/>
      </w:rPr>
      <w:t>depune Cererea de Finantare.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1B6F" w:rsidRDefault="00FF1B6F" w:rsidP="009F2BE7">
      <w:pPr>
        <w:spacing w:after="0" w:line="240" w:lineRule="auto"/>
      </w:pPr>
      <w:r>
        <w:separator/>
      </w:r>
    </w:p>
  </w:footnote>
  <w:footnote w:type="continuationSeparator" w:id="0">
    <w:p w:rsidR="00FF1B6F" w:rsidRDefault="00FF1B6F" w:rsidP="009F2B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2BE7" w:rsidRDefault="009F2BE7" w:rsidP="009F2BE7">
    <w:pPr>
      <w:pStyle w:val="Header"/>
      <w:ind w:left="-993"/>
    </w:pPr>
    <w:r>
      <w:t xml:space="preserve">            </w:t>
    </w:r>
    <w:r w:rsidRPr="00347914">
      <w:drawing>
        <wp:inline distT="0" distB="0" distL="0" distR="0" wp14:anchorId="327FA011" wp14:editId="652C72AE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 w:rsidRPr="00AD3CE0">
      <w:drawing>
        <wp:inline distT="0" distB="0" distL="0" distR="0" wp14:anchorId="75387A7D" wp14:editId="12C0023A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</w:t>
    </w:r>
    <w:r>
      <w:t xml:space="preserve">                </w:t>
    </w:r>
    <w:r w:rsidRPr="00347914">
      <w:drawing>
        <wp:inline distT="0" distB="0" distL="0" distR="0" wp14:anchorId="6B222570" wp14:editId="180326A3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 w:rsidRPr="00644557">
      <w:drawing>
        <wp:inline distT="0" distB="0" distL="0" distR="0" wp14:anchorId="4BEDF2E3" wp14:editId="028BC6BC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2BE7" w:rsidRDefault="009F2BE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5D8C"/>
    <w:rsid w:val="00445D8C"/>
    <w:rsid w:val="00675C11"/>
    <w:rsid w:val="009C3D2D"/>
    <w:rsid w:val="009F2BE7"/>
    <w:rsid w:val="00C01E48"/>
    <w:rsid w:val="00E92C7D"/>
    <w:rsid w:val="00F15B12"/>
    <w:rsid w:val="00FF1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21C4BE-5366-4935-932C-944E942C8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2BE7"/>
    <w:rPr>
      <w:noProof/>
    </w:rPr>
  </w:style>
  <w:style w:type="paragraph" w:styleId="Footer">
    <w:name w:val="footer"/>
    <w:basedOn w:val="Normal"/>
    <w:link w:val="Footer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2BE7"/>
    <w:rPr>
      <w:noProof/>
    </w:rPr>
  </w:style>
  <w:style w:type="table" w:styleId="TableGrid">
    <w:name w:val="Table Grid"/>
    <w:basedOn w:val="TableNormal"/>
    <w:uiPriority w:val="39"/>
    <w:rsid w:val="009F2B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67</Words>
  <Characters>384</Characters>
  <Application>Microsoft Office Word</Application>
  <DocSecurity>0</DocSecurity>
  <Lines>3</Lines>
  <Paragraphs>1</Paragraphs>
  <ScaleCrop>false</ScaleCrop>
  <Company/>
  <LinksUpToDate>false</LinksUpToDate>
  <CharactersWithSpaces>450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2017-04-27T11:47:00Z</dcterms:created>
  <dcterms:modified xsi:type="dcterms:W3CDTF">2017-04-27T11:55:00Z</dcterms:modified>
</cp:coreProperties>
</file>